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96C" w:rsidRPr="00900020" w:rsidRDefault="007472FA" w:rsidP="006B296C">
      <w:pPr>
        <w:jc w:val="center"/>
        <w:rPr>
          <w:rFonts w:cstheme="minorHAnsi"/>
          <w:b/>
          <w:color w:val="5B9BD5" w:themeColor="accent1"/>
          <w:sz w:val="28"/>
          <w:szCs w:val="28"/>
        </w:rPr>
      </w:pPr>
      <w:r>
        <w:rPr>
          <w:rFonts w:cstheme="minorHAnsi"/>
          <w:b/>
          <w:color w:val="5B9BD5" w:themeColor="accent1"/>
          <w:sz w:val="28"/>
          <w:szCs w:val="28"/>
        </w:rPr>
        <w:t>U 1</w:t>
      </w:r>
      <w:bookmarkStart w:id="0" w:name="_GoBack"/>
      <w:bookmarkEnd w:id="0"/>
      <w:r w:rsidR="006B296C" w:rsidRPr="00900020">
        <w:rPr>
          <w:rFonts w:cstheme="minorHAnsi"/>
          <w:b/>
          <w:color w:val="5B9BD5" w:themeColor="accent1"/>
          <w:sz w:val="28"/>
          <w:szCs w:val="28"/>
        </w:rPr>
        <w:t>.</w:t>
      </w:r>
      <w:r w:rsidR="008E59E5">
        <w:rPr>
          <w:rFonts w:cstheme="minorHAnsi"/>
          <w:b/>
          <w:color w:val="5B9BD5" w:themeColor="accent1"/>
          <w:sz w:val="28"/>
          <w:szCs w:val="28"/>
        </w:rPr>
        <w:t>3</w:t>
      </w:r>
      <w:r w:rsidR="006B296C">
        <w:rPr>
          <w:rFonts w:cstheme="minorHAnsi"/>
          <w:b/>
          <w:color w:val="5B9BD5" w:themeColor="accent1"/>
          <w:sz w:val="28"/>
          <w:szCs w:val="28"/>
        </w:rPr>
        <w:t>.1</w:t>
      </w:r>
      <w:r w:rsidR="006B296C" w:rsidRPr="00900020">
        <w:rPr>
          <w:rFonts w:cstheme="minorHAnsi"/>
          <w:b/>
          <w:color w:val="5B9BD5" w:themeColor="accent1"/>
          <w:sz w:val="28"/>
          <w:szCs w:val="28"/>
        </w:rPr>
        <w:t xml:space="preserve"> I </w:t>
      </w:r>
      <w:r w:rsidR="008E59E5">
        <w:rPr>
          <w:rFonts w:cstheme="minorHAnsi"/>
          <w:b/>
          <w:color w:val="5B9BD5" w:themeColor="accent1"/>
          <w:sz w:val="28"/>
          <w:szCs w:val="28"/>
        </w:rPr>
        <w:t xml:space="preserve">Guided reading </w:t>
      </w:r>
      <w:r w:rsidR="006B296C">
        <w:rPr>
          <w:rFonts w:cstheme="minorHAnsi"/>
          <w:b/>
          <w:color w:val="5B9BD5" w:themeColor="accent1"/>
          <w:sz w:val="28"/>
          <w:szCs w:val="28"/>
        </w:rPr>
        <w:t xml:space="preserve">I Student sheet </w:t>
      </w:r>
    </w:p>
    <w:p w:rsidR="006B296C" w:rsidRDefault="006B296C" w:rsidP="00CC02DD">
      <w:pPr>
        <w:pStyle w:val="ListParagraph"/>
        <w:rPr>
          <w:b/>
        </w:rPr>
      </w:pPr>
    </w:p>
    <w:p w:rsidR="00CC02DD" w:rsidRDefault="00A32D7C" w:rsidP="00CC02DD">
      <w:pPr>
        <w:pStyle w:val="ListParagraph"/>
        <w:rPr>
          <w:b/>
        </w:rPr>
      </w:pPr>
      <w:r>
        <w:rPr>
          <w:b/>
        </w:rPr>
        <w:t>C</w:t>
      </w:r>
      <w:r w:rsidR="00CC02DD" w:rsidRPr="00CC02DD">
        <w:rPr>
          <w:b/>
        </w:rPr>
        <w:t>hapters 7-8 Guidelines on Sanitation and Public Health Worksheet</w:t>
      </w:r>
    </w:p>
    <w:p w:rsidR="009404A1" w:rsidRPr="009404A1" w:rsidRDefault="009404A1" w:rsidP="00CC02DD">
      <w:pPr>
        <w:rPr>
          <w:b/>
        </w:rPr>
      </w:pPr>
      <w:r w:rsidRPr="009404A1">
        <w:rPr>
          <w:b/>
        </w:rPr>
        <w:t>Instructions</w:t>
      </w:r>
    </w:p>
    <w:p w:rsidR="00BB12FC" w:rsidRDefault="00CC02DD" w:rsidP="00854B0C">
      <w:pPr>
        <w:jc w:val="both"/>
      </w:pPr>
      <w:r>
        <w:t>Fill in this worksheet as you are reading these chapters, you need to put your answers in your own words</w:t>
      </w:r>
      <w:r w:rsidR="00F73CB2">
        <w:t xml:space="preserve">. </w:t>
      </w:r>
      <w:r w:rsidR="00D31FB2">
        <w:t>Plagiarism</w:t>
      </w:r>
      <w:r w:rsidR="00CD3709">
        <w:t xml:space="preserve"> checks will be undertaken (this is normal for all student work). </w:t>
      </w:r>
      <w:r>
        <w:t>For some answers you may need to do some extra online research, when you have used online sources then you must put the link to the website you have used, it must be a reputable source</w:t>
      </w:r>
      <w:r w:rsidR="00F73CB2">
        <w:t xml:space="preserve"> (Wikipedia is not a reputable resource)</w:t>
      </w:r>
      <w:r>
        <w:t>.</w:t>
      </w:r>
      <w:r w:rsidR="009404A1">
        <w:t xml:space="preserve"> </w:t>
      </w:r>
      <w:r w:rsidR="00CD3709">
        <w:t>A</w:t>
      </w:r>
      <w:r w:rsidR="009404A1">
        <w:t xml:space="preserve"> full </w:t>
      </w:r>
      <w:r w:rsidR="00854B0C">
        <w:t>referencing is</w:t>
      </w:r>
      <w:r w:rsidR="009404A1">
        <w:t xml:space="preserve"> not needed, but you must provide a link. </w:t>
      </w:r>
      <w:r w:rsidR="00BB12FC">
        <w:t>To answer the question just type your answ</w:t>
      </w:r>
      <w:r w:rsidR="00CD3709">
        <w:t xml:space="preserve">ers below each question. </w:t>
      </w:r>
      <w:r w:rsidR="00BB12FC">
        <w:t xml:space="preserve"> The answers you provide should be as concise as possible, your compl</w:t>
      </w:r>
      <w:r w:rsidR="00A32D7C">
        <w:t xml:space="preserve">eted worksheet must be under 8 </w:t>
      </w:r>
      <w:r w:rsidR="00BB12FC">
        <w:t xml:space="preserve">pages long. </w:t>
      </w:r>
    </w:p>
    <w:p w:rsidR="00F73CB2" w:rsidRPr="009404A1" w:rsidRDefault="00A13E74" w:rsidP="00634CEE">
      <w:pPr>
        <w:rPr>
          <w:b/>
          <w:i/>
          <w:u w:val="single"/>
        </w:rPr>
      </w:pPr>
      <w:r w:rsidRPr="009404A1">
        <w:rPr>
          <w:b/>
          <w:i/>
          <w:u w:val="single"/>
        </w:rPr>
        <w:t>Chapter 7</w:t>
      </w:r>
    </w:p>
    <w:p w:rsidR="00BB12FC" w:rsidRDefault="000F4C01" w:rsidP="00854B0C">
      <w:pPr>
        <w:pStyle w:val="ListParagraph"/>
        <w:numPr>
          <w:ilvl w:val="0"/>
          <w:numId w:val="13"/>
        </w:numPr>
      </w:pPr>
      <w:r>
        <w:t>What does the</w:t>
      </w:r>
      <w:r w:rsidR="00CC02DD">
        <w:t xml:space="preserve"> Cochrane </w:t>
      </w:r>
      <w:r w:rsidR="00FA59CB">
        <w:t>O</w:t>
      </w:r>
      <w:r>
        <w:t>rganisation do</w:t>
      </w:r>
      <w:r w:rsidR="009404A1">
        <w:t xml:space="preserve">? </w:t>
      </w:r>
      <w:r w:rsidR="006571E7">
        <w:t xml:space="preserve"> </w:t>
      </w:r>
    </w:p>
    <w:p w:rsidR="00CD3709" w:rsidRDefault="00634CEE" w:rsidP="00854B0C">
      <w:pPr>
        <w:pStyle w:val="ListParagraph"/>
        <w:numPr>
          <w:ilvl w:val="0"/>
          <w:numId w:val="13"/>
        </w:numPr>
      </w:pPr>
      <w:r>
        <w:t>What is the h</w:t>
      </w:r>
      <w:r w:rsidRPr="00B74B5D">
        <w:t>ierarchy</w:t>
      </w:r>
      <w:r>
        <w:t xml:space="preserve"> (or levels) </w:t>
      </w:r>
      <w:r w:rsidRPr="00B74B5D">
        <w:t>of evidence</w:t>
      </w:r>
      <w:r w:rsidR="00CC011D">
        <w:t xml:space="preserve"> are used public health</w:t>
      </w:r>
      <w:r w:rsidR="00DD13EE">
        <w:t xml:space="preserve"> (cut and paste a diagram)</w:t>
      </w:r>
      <w:r>
        <w:t xml:space="preserve">, what type of </w:t>
      </w:r>
      <w:r w:rsidR="00DD13EE">
        <w:t xml:space="preserve">studies (evidence) </w:t>
      </w:r>
      <w:r>
        <w:t xml:space="preserve">is at the top of this hierarchy and why? </w:t>
      </w:r>
    </w:p>
    <w:p w:rsidR="00BB12FC" w:rsidRDefault="00854B0C" w:rsidP="00854B0C">
      <w:pPr>
        <w:pStyle w:val="ListParagraph"/>
        <w:numPr>
          <w:ilvl w:val="0"/>
          <w:numId w:val="13"/>
        </w:numPr>
      </w:pPr>
      <w:r>
        <w:t>W</w:t>
      </w:r>
      <w:r w:rsidR="00315450">
        <w:t xml:space="preserve">hat </w:t>
      </w:r>
      <w:r>
        <w:t xml:space="preserve">is </w:t>
      </w:r>
      <w:r w:rsidR="00315450">
        <w:t>a</w:t>
      </w:r>
      <w:r w:rsidR="00634CEE">
        <w:t xml:space="preserve"> systematic review? </w:t>
      </w:r>
    </w:p>
    <w:p w:rsidR="00BB12FC" w:rsidRDefault="00CC02DD" w:rsidP="00854B0C">
      <w:pPr>
        <w:pStyle w:val="ListParagraph"/>
        <w:numPr>
          <w:ilvl w:val="0"/>
          <w:numId w:val="13"/>
        </w:numPr>
      </w:pPr>
      <w:r>
        <w:t xml:space="preserve">Can you explain what is meant </w:t>
      </w:r>
      <w:proofErr w:type="gramStart"/>
      <w:r>
        <w:t>by …</w:t>
      </w:r>
      <w:proofErr w:type="gramEnd"/>
      <w:r>
        <w:t xml:space="preserve">  </w:t>
      </w:r>
      <w:proofErr w:type="gramStart"/>
      <w:r>
        <w:t>“ Sanitation</w:t>
      </w:r>
      <w:proofErr w:type="gramEnd"/>
      <w:r>
        <w:t xml:space="preserve"> interventions often comprise of multiple components, which may act independently or interdependently” (page 126)</w:t>
      </w:r>
      <w:r w:rsidR="00634CEE">
        <w:t xml:space="preserve">. </w:t>
      </w:r>
    </w:p>
    <w:p w:rsidR="00BB12FC" w:rsidRDefault="00D76618" w:rsidP="00854B0C">
      <w:pPr>
        <w:pStyle w:val="ListParagraph"/>
        <w:numPr>
          <w:ilvl w:val="0"/>
          <w:numId w:val="13"/>
        </w:numPr>
      </w:pPr>
      <w:r>
        <w:t>What are the contextual factors for sanitation interventions and how can the</w:t>
      </w:r>
      <w:r w:rsidR="00315450">
        <w:t>y</w:t>
      </w:r>
      <w:r>
        <w:t xml:space="preserve"> affect the outcomes? </w:t>
      </w:r>
    </w:p>
    <w:p w:rsidR="00854B0C" w:rsidRDefault="00D76618" w:rsidP="00854B0C">
      <w:pPr>
        <w:pStyle w:val="ListParagraph"/>
        <w:numPr>
          <w:ilvl w:val="0"/>
          <w:numId w:val="13"/>
        </w:numPr>
      </w:pPr>
      <w:r>
        <w:t xml:space="preserve">Why are the contextual factors so </w:t>
      </w:r>
      <w:r w:rsidR="00032AB1">
        <w:t>important?</w:t>
      </w:r>
      <w:r>
        <w:t xml:space="preserve"> </w:t>
      </w:r>
    </w:p>
    <w:p w:rsidR="00CD3709" w:rsidRDefault="00D76618" w:rsidP="00854B0C">
      <w:pPr>
        <w:pStyle w:val="ListParagraph"/>
        <w:numPr>
          <w:ilvl w:val="0"/>
          <w:numId w:val="13"/>
        </w:numPr>
      </w:pPr>
      <w:r>
        <w:t>What does GRADE stand for</w:t>
      </w:r>
      <w:r w:rsidR="00854B0C">
        <w:t>? W</w:t>
      </w:r>
      <w:r>
        <w:t xml:space="preserve">hat 5 factors decrease the quality of the evidence and </w:t>
      </w:r>
      <w:r w:rsidR="00854B0C">
        <w:t xml:space="preserve">what </w:t>
      </w:r>
      <w:r>
        <w:t>three factors increase the quality of the evidence</w:t>
      </w:r>
      <w:r w:rsidR="00854B0C">
        <w:t xml:space="preserve">? </w:t>
      </w:r>
      <w:r>
        <w:t xml:space="preserve"> </w:t>
      </w:r>
    </w:p>
    <w:p w:rsidR="00A13E74" w:rsidRDefault="00A13E74" w:rsidP="00854B0C">
      <w:pPr>
        <w:pStyle w:val="ListParagraph"/>
        <w:numPr>
          <w:ilvl w:val="0"/>
          <w:numId w:val="13"/>
        </w:numPr>
      </w:pPr>
      <w:r>
        <w:t xml:space="preserve">What was the criticism of using GRADE for assessing the quality of evidence for sanitation outcomes? </w:t>
      </w:r>
    </w:p>
    <w:p w:rsidR="00A13E74" w:rsidRDefault="00A13E74" w:rsidP="00854B0C">
      <w:pPr>
        <w:pStyle w:val="ListParagraph"/>
        <w:numPr>
          <w:ilvl w:val="0"/>
          <w:numId w:val="13"/>
        </w:numPr>
      </w:pPr>
      <w:r>
        <w:t xml:space="preserve">Why are sanitation interventions so complex? </w:t>
      </w:r>
    </w:p>
    <w:p w:rsidR="00A13E74" w:rsidRPr="00CD3709" w:rsidRDefault="00A13E74" w:rsidP="00CD3709">
      <w:pPr>
        <w:rPr>
          <w:b/>
          <w:i/>
          <w:u w:val="single"/>
        </w:rPr>
      </w:pPr>
      <w:r w:rsidRPr="00315450">
        <w:rPr>
          <w:b/>
          <w:i/>
          <w:u w:val="single"/>
        </w:rPr>
        <w:t xml:space="preserve">Chapter 8. </w:t>
      </w:r>
    </w:p>
    <w:p w:rsidR="00BB12FC" w:rsidRDefault="00A13E74" w:rsidP="00854B0C">
      <w:pPr>
        <w:pStyle w:val="ListParagraph"/>
        <w:numPr>
          <w:ilvl w:val="0"/>
          <w:numId w:val="13"/>
        </w:numPr>
      </w:pPr>
      <w:r>
        <w:t xml:space="preserve">Why is the magnitude of the observed effect and the quality of evidence low for some health outcomes? </w:t>
      </w:r>
    </w:p>
    <w:p w:rsidR="00C6492D" w:rsidRPr="00315450" w:rsidRDefault="00854B0C" w:rsidP="00BB12FC">
      <w:pPr>
        <w:pStyle w:val="ListParagraph"/>
        <w:numPr>
          <w:ilvl w:val="0"/>
          <w:numId w:val="13"/>
        </w:numPr>
      </w:pPr>
      <w:r>
        <w:t>What is</w:t>
      </w:r>
      <w:r w:rsidR="00C6492D">
        <w:t xml:space="preserve"> a randomised controlled trial</w:t>
      </w:r>
      <w:r w:rsidR="00BB12FC">
        <w:t xml:space="preserve"> (RCT)</w:t>
      </w:r>
      <w:r w:rsidR="00C6492D">
        <w:t xml:space="preserve">? </w:t>
      </w:r>
    </w:p>
    <w:p w:rsidR="00BB12FC" w:rsidRPr="00315450" w:rsidRDefault="00854B0C" w:rsidP="00854B0C">
      <w:pPr>
        <w:pStyle w:val="ListParagraph"/>
        <w:numPr>
          <w:ilvl w:val="0"/>
          <w:numId w:val="13"/>
        </w:numPr>
      </w:pPr>
      <w:r>
        <w:t>W</w:t>
      </w:r>
      <w:r w:rsidR="00C6492D" w:rsidRPr="00315450">
        <w:t xml:space="preserve">hat is meant by a blind intervention mean? </w:t>
      </w:r>
    </w:p>
    <w:p w:rsidR="00C6492D" w:rsidRPr="00315450" w:rsidRDefault="00C6492D" w:rsidP="00854B0C">
      <w:pPr>
        <w:pStyle w:val="ListParagraph"/>
        <w:numPr>
          <w:ilvl w:val="0"/>
          <w:numId w:val="13"/>
        </w:numPr>
      </w:pPr>
      <w:r w:rsidRPr="00315450">
        <w:t xml:space="preserve">Why </w:t>
      </w:r>
      <w:r w:rsidR="00854B0C">
        <w:t>are</w:t>
      </w:r>
      <w:r w:rsidRPr="00315450">
        <w:t xml:space="preserve"> most of the</w:t>
      </w:r>
      <w:r w:rsidR="00BB12FC">
        <w:t xml:space="preserve"> sanitation intervention</w:t>
      </w:r>
      <w:r w:rsidRPr="00315450">
        <w:t xml:space="preserve"> evidence</w:t>
      </w:r>
      <w:r w:rsidR="00854B0C">
        <w:t xml:space="preserve"> often rated as low or very low by </w:t>
      </w:r>
      <w:r w:rsidRPr="00315450">
        <w:t>GRADE criteria</w:t>
      </w:r>
      <w:r w:rsidR="00315450" w:rsidRPr="00315450">
        <w:t>?</w:t>
      </w:r>
      <w:r w:rsidRPr="00315450">
        <w:t xml:space="preserve"> </w:t>
      </w:r>
    </w:p>
    <w:p w:rsidR="00BB12FC" w:rsidRPr="00315450" w:rsidRDefault="004F3E70" w:rsidP="00854B0C">
      <w:pPr>
        <w:pStyle w:val="ListParagraph"/>
        <w:numPr>
          <w:ilvl w:val="0"/>
          <w:numId w:val="13"/>
        </w:numPr>
      </w:pPr>
      <w:r w:rsidRPr="00315450">
        <w:t xml:space="preserve">What were the common limitations in sanitation </w:t>
      </w:r>
      <w:r w:rsidR="00032AB1" w:rsidRPr="00315450">
        <w:t>studies?</w:t>
      </w:r>
      <w:r w:rsidRPr="00315450">
        <w:t xml:space="preserve"> </w:t>
      </w:r>
    </w:p>
    <w:p w:rsidR="00BB12FC" w:rsidRDefault="00BB12FC" w:rsidP="00854B0C">
      <w:pPr>
        <w:pStyle w:val="ListParagraph"/>
        <w:numPr>
          <w:ilvl w:val="0"/>
          <w:numId w:val="13"/>
        </w:numPr>
      </w:pPr>
      <w:r>
        <w:t>What individual psychosocial and interpersonal factors are reported to strongly influence sustained</w:t>
      </w:r>
      <w:r w:rsidR="00854B0C">
        <w:t xml:space="preserve"> sanitation</w:t>
      </w:r>
      <w:r>
        <w:t xml:space="preserve"> use in trials? </w:t>
      </w:r>
      <w:r w:rsidR="004F3E70" w:rsidRPr="00315450">
        <w:t xml:space="preserve"> </w:t>
      </w:r>
    </w:p>
    <w:p w:rsidR="00315450" w:rsidRDefault="004F3E70" w:rsidP="00854B0C">
      <w:pPr>
        <w:pStyle w:val="ListParagraph"/>
        <w:numPr>
          <w:ilvl w:val="0"/>
          <w:numId w:val="13"/>
        </w:numPr>
      </w:pPr>
      <w:r w:rsidRPr="00315450">
        <w:t>What is meant by the term</w:t>
      </w:r>
      <w:r w:rsidR="00315450" w:rsidRPr="00315450">
        <w:t>s self-efficacy and</w:t>
      </w:r>
      <w:r w:rsidRPr="00315450">
        <w:t xml:space="preserve"> social norm? </w:t>
      </w:r>
    </w:p>
    <w:p w:rsidR="00315450" w:rsidRDefault="002F5188" w:rsidP="00854B0C">
      <w:pPr>
        <w:pStyle w:val="ListParagraph"/>
        <w:numPr>
          <w:ilvl w:val="0"/>
          <w:numId w:val="13"/>
        </w:numPr>
      </w:pPr>
      <w:r>
        <w:t xml:space="preserve">What are were the general limitations of the findings of the behaviour change review? </w:t>
      </w:r>
    </w:p>
    <w:p w:rsidR="00BB12FC" w:rsidRDefault="002F5188" w:rsidP="00854B0C">
      <w:pPr>
        <w:pStyle w:val="ListParagraph"/>
        <w:numPr>
          <w:ilvl w:val="0"/>
          <w:numId w:val="13"/>
        </w:numPr>
      </w:pPr>
      <w:r>
        <w:t>What was the overall conclusion from the CLTS impacts review</w:t>
      </w:r>
      <w:r w:rsidR="00315450">
        <w:t>?</w:t>
      </w:r>
      <w:r>
        <w:t xml:space="preserve"> </w:t>
      </w:r>
    </w:p>
    <w:p w:rsidR="00BB12FC" w:rsidRDefault="002F5188" w:rsidP="00854B0C">
      <w:pPr>
        <w:pStyle w:val="ListParagraph"/>
        <w:numPr>
          <w:ilvl w:val="0"/>
          <w:numId w:val="13"/>
        </w:numPr>
      </w:pPr>
      <w:r>
        <w:t xml:space="preserve">In exposure to faecal pathogens, what relationship was found between the distance from </w:t>
      </w:r>
      <w:r w:rsidR="00CD3709">
        <w:t xml:space="preserve">a </w:t>
      </w:r>
      <w:r>
        <w:t xml:space="preserve">water source to </w:t>
      </w:r>
      <w:r w:rsidR="00CD3709">
        <w:t xml:space="preserve">a </w:t>
      </w:r>
      <w:r>
        <w:t xml:space="preserve">toilet? </w:t>
      </w:r>
    </w:p>
    <w:p w:rsidR="00BB12FC" w:rsidRDefault="00DB3C97" w:rsidP="00854B0C">
      <w:pPr>
        <w:pStyle w:val="ListParagraph"/>
        <w:numPr>
          <w:ilvl w:val="0"/>
          <w:numId w:val="13"/>
        </w:numPr>
      </w:pPr>
      <w:r>
        <w:t xml:space="preserve">What does the abbreviation STH stand for? </w:t>
      </w:r>
    </w:p>
    <w:p w:rsidR="00A13E74" w:rsidRDefault="00DB3C97" w:rsidP="000C5842">
      <w:pPr>
        <w:pStyle w:val="ListParagraph"/>
        <w:numPr>
          <w:ilvl w:val="0"/>
          <w:numId w:val="13"/>
        </w:numPr>
      </w:pPr>
      <w:r>
        <w:t xml:space="preserve">Overall what was greater access to sanitation associated with? </w:t>
      </w:r>
    </w:p>
    <w:p w:rsidR="00BB12FC" w:rsidRDefault="00BB12FC" w:rsidP="00BB12FC">
      <w:pPr>
        <w:pStyle w:val="ListParagraph"/>
      </w:pPr>
    </w:p>
    <w:p w:rsidR="00BB12FC" w:rsidRDefault="00BB12FC" w:rsidP="00BB12FC">
      <w:pPr>
        <w:pStyle w:val="ListParagraph"/>
      </w:pPr>
    </w:p>
    <w:p w:rsidR="00315450" w:rsidRDefault="000C5842" w:rsidP="00854B0C">
      <w:pPr>
        <w:pStyle w:val="ListParagraph"/>
        <w:numPr>
          <w:ilvl w:val="0"/>
          <w:numId w:val="13"/>
        </w:numPr>
      </w:pPr>
      <w:r>
        <w:t>What is stated as not known for the handwashing intervention re</w:t>
      </w:r>
      <w:r w:rsidR="00315450">
        <w:t>vi</w:t>
      </w:r>
      <w:r>
        <w:t xml:space="preserve">ews? </w:t>
      </w:r>
    </w:p>
    <w:p w:rsidR="00BB12FC" w:rsidRDefault="000C5842" w:rsidP="00854B0C">
      <w:pPr>
        <w:pStyle w:val="ListParagraph"/>
        <w:numPr>
          <w:ilvl w:val="0"/>
          <w:numId w:val="13"/>
        </w:numPr>
      </w:pPr>
      <w:r>
        <w:t xml:space="preserve">Why are those living with HIV at greater or lower risk of enteric infections and why? </w:t>
      </w:r>
    </w:p>
    <w:p w:rsidR="00315450" w:rsidRDefault="000C5842" w:rsidP="00854B0C">
      <w:pPr>
        <w:pStyle w:val="ListParagraph"/>
        <w:numPr>
          <w:ilvl w:val="0"/>
          <w:numId w:val="13"/>
        </w:numPr>
      </w:pPr>
      <w:r>
        <w:t xml:space="preserve">What eight aspects of well beings in relations to sanitation were examined by </w:t>
      </w:r>
      <w:proofErr w:type="spellStart"/>
      <w:r>
        <w:t>Sclar</w:t>
      </w:r>
      <w:proofErr w:type="spellEnd"/>
      <w:r>
        <w:t xml:space="preserve"> et al., 2018</w:t>
      </w:r>
      <w:r w:rsidR="00BB12FC">
        <w:t>?</w:t>
      </w:r>
    </w:p>
    <w:p w:rsidR="00315450" w:rsidRDefault="000C5842" w:rsidP="00854B0C">
      <w:pPr>
        <w:pStyle w:val="ListParagraph"/>
        <w:numPr>
          <w:ilvl w:val="0"/>
          <w:numId w:val="13"/>
        </w:numPr>
      </w:pPr>
      <w:r>
        <w:t xml:space="preserve">What was the core themes that were found to influence the other aspects of well-being? </w:t>
      </w:r>
    </w:p>
    <w:p w:rsidR="00CC02DD" w:rsidRDefault="00543F44" w:rsidP="00BB12FC">
      <w:pPr>
        <w:pStyle w:val="ListParagraph"/>
        <w:numPr>
          <w:ilvl w:val="0"/>
          <w:numId w:val="13"/>
        </w:numPr>
      </w:pPr>
      <w:r>
        <w:t xml:space="preserve">What were the contextual barrier and enablers to sanitation adoption and sustained use? </w:t>
      </w:r>
      <w:r w:rsidR="00D76618">
        <w:t xml:space="preserve"> </w:t>
      </w:r>
    </w:p>
    <w:p w:rsidR="00854B0C" w:rsidRDefault="00854B0C" w:rsidP="00BB12FC">
      <w:pPr>
        <w:pStyle w:val="ListParagraph"/>
        <w:numPr>
          <w:ilvl w:val="0"/>
          <w:numId w:val="13"/>
        </w:numPr>
      </w:pPr>
      <w:r>
        <w:t xml:space="preserve">What have you found most interesting or surprising after reading these two chapters and why? </w:t>
      </w:r>
    </w:p>
    <w:sectPr w:rsidR="00854B0C">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AEB" w:rsidRDefault="00D25AEB" w:rsidP="00CD3709">
      <w:pPr>
        <w:spacing w:after="0" w:line="240" w:lineRule="auto"/>
      </w:pPr>
      <w:r>
        <w:separator/>
      </w:r>
    </w:p>
  </w:endnote>
  <w:endnote w:type="continuationSeparator" w:id="0">
    <w:p w:rsidR="00D25AEB" w:rsidRDefault="00D25AEB" w:rsidP="00CD3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2967528"/>
      <w:docPartObj>
        <w:docPartGallery w:val="Page Numbers (Bottom of Page)"/>
        <w:docPartUnique/>
      </w:docPartObj>
    </w:sdtPr>
    <w:sdtEndPr/>
    <w:sdtContent>
      <w:sdt>
        <w:sdtPr>
          <w:id w:val="-1769616900"/>
          <w:docPartObj>
            <w:docPartGallery w:val="Page Numbers (Top of Page)"/>
            <w:docPartUnique/>
          </w:docPartObj>
        </w:sdtPr>
        <w:sdtEndPr/>
        <w:sdtContent>
          <w:p w:rsidR="00CD3709" w:rsidRDefault="00CD370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32D7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32D7C">
              <w:rPr>
                <w:b/>
                <w:bCs/>
                <w:noProof/>
              </w:rPr>
              <w:t>2</w:t>
            </w:r>
            <w:r>
              <w:rPr>
                <w:b/>
                <w:bCs/>
                <w:sz w:val="24"/>
                <w:szCs w:val="24"/>
              </w:rPr>
              <w:fldChar w:fldCharType="end"/>
            </w:r>
          </w:p>
        </w:sdtContent>
      </w:sdt>
    </w:sdtContent>
  </w:sdt>
  <w:p w:rsidR="00CD3709" w:rsidRDefault="00CD3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AEB" w:rsidRDefault="00D25AEB" w:rsidP="00CD3709">
      <w:pPr>
        <w:spacing w:after="0" w:line="240" w:lineRule="auto"/>
      </w:pPr>
      <w:r>
        <w:separator/>
      </w:r>
    </w:p>
  </w:footnote>
  <w:footnote w:type="continuationSeparator" w:id="0">
    <w:p w:rsidR="00D25AEB" w:rsidRDefault="00D25AEB" w:rsidP="00CD3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96C" w:rsidRPr="00797485" w:rsidRDefault="006B296C" w:rsidP="006B296C">
    <w:pPr>
      <w:pStyle w:val="Header"/>
      <w:jc w:val="right"/>
      <w:rPr>
        <w:rFonts w:cstheme="minorHAnsi"/>
        <w:color w:val="5B9BD5" w:themeColor="accent1"/>
      </w:rPr>
    </w:pPr>
    <w:r>
      <w:tab/>
    </w:r>
    <w:r w:rsidRPr="00797485">
      <w:rPr>
        <w:rFonts w:cstheme="minorHAnsi"/>
      </w:rPr>
      <w:t xml:space="preserve">                                                 </w:t>
    </w:r>
    <w:r w:rsidRPr="00797485">
      <w:rPr>
        <w:rFonts w:cstheme="minorHAnsi"/>
        <w:color w:val="5B9BD5" w:themeColor="accent1"/>
      </w:rPr>
      <w:t xml:space="preserve"> </w:t>
    </w:r>
    <w:r w:rsidRPr="00797485">
      <w:rPr>
        <w:rFonts w:cstheme="minorHAnsi"/>
        <w:noProof/>
        <w:sz w:val="20"/>
        <w:highlight w:val="blue"/>
      </w:rPr>
      <w:drawing>
        <wp:anchor distT="0" distB="0" distL="114300" distR="114300" simplePos="0" relativeHeight="251659264" behindDoc="0" locked="0" layoutInCell="1" allowOverlap="1" wp14:anchorId="39284A0D" wp14:editId="59ADA711">
          <wp:simplePos x="0" y="0"/>
          <wp:positionH relativeFrom="column">
            <wp:posOffset>47708</wp:posOffset>
          </wp:positionH>
          <wp:positionV relativeFrom="paragraph">
            <wp:posOffset>-191467</wp:posOffset>
          </wp:positionV>
          <wp:extent cx="2298700" cy="532130"/>
          <wp:effectExtent l="0" t="0" r="0" b="127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2298700" cy="532130"/>
                  </a:xfrm>
                  <a:prstGeom prst="rect">
                    <a:avLst/>
                  </a:prstGeom>
                </pic:spPr>
              </pic:pic>
            </a:graphicData>
          </a:graphic>
          <wp14:sizeRelH relativeFrom="page">
            <wp14:pctWidth>0</wp14:pctWidth>
          </wp14:sizeRelH>
          <wp14:sizeRelV relativeFrom="page">
            <wp14:pctHeight>0</wp14:pctHeight>
          </wp14:sizeRelV>
        </wp:anchor>
      </w:drawing>
    </w:r>
    <w:r w:rsidRPr="00797485">
      <w:rPr>
        <w:rFonts w:cstheme="minorHAnsi"/>
        <w:color w:val="5B9BD5" w:themeColor="accent1"/>
      </w:rPr>
      <w:t xml:space="preserve"> </w:t>
    </w:r>
  </w:p>
  <w:p w:rsidR="006B296C" w:rsidRPr="00797485" w:rsidRDefault="006B296C" w:rsidP="006B296C">
    <w:pPr>
      <w:pStyle w:val="Header"/>
      <w:jc w:val="right"/>
      <w:rPr>
        <w:rFonts w:cstheme="minorHAnsi"/>
        <w:color w:val="5B9BD5" w:themeColor="accent1"/>
      </w:rPr>
    </w:pPr>
    <w:r w:rsidRPr="00797485">
      <w:rPr>
        <w:rFonts w:cstheme="minorHAnsi"/>
        <w:color w:val="5B9BD5" w:themeColor="accent1"/>
      </w:rPr>
      <w:t>Licensed under Creative Commons CC-BY-SA 4.0</w:t>
    </w:r>
  </w:p>
  <w:p w:rsidR="00CD3709" w:rsidRPr="006B296C" w:rsidRDefault="006B296C" w:rsidP="006B296C">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86433"/>
    <w:multiLevelType w:val="hybridMultilevel"/>
    <w:tmpl w:val="9EF470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AB3570"/>
    <w:multiLevelType w:val="hybridMultilevel"/>
    <w:tmpl w:val="809A32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D356800"/>
    <w:multiLevelType w:val="hybridMultilevel"/>
    <w:tmpl w:val="8156298C"/>
    <w:lvl w:ilvl="0" w:tplc="129C6260">
      <w:start w:val="8"/>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D540527"/>
    <w:multiLevelType w:val="hybridMultilevel"/>
    <w:tmpl w:val="AEF682C8"/>
    <w:lvl w:ilvl="0" w:tplc="129C6260">
      <w:start w:val="8"/>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23B32"/>
    <w:multiLevelType w:val="hybridMultilevel"/>
    <w:tmpl w:val="9D404300"/>
    <w:lvl w:ilvl="0" w:tplc="129C6260">
      <w:start w:val="8"/>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0B0E02"/>
    <w:multiLevelType w:val="hybridMultilevel"/>
    <w:tmpl w:val="0A5E13F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6D3AC2"/>
    <w:multiLevelType w:val="hybridMultilevel"/>
    <w:tmpl w:val="CB145AAA"/>
    <w:lvl w:ilvl="0" w:tplc="129C6260">
      <w:start w:val="8"/>
      <w:numFmt w:val="bullet"/>
      <w:lvlText w:val="-"/>
      <w:lvlJc w:val="left"/>
      <w:pPr>
        <w:ind w:left="1178" w:hanging="360"/>
      </w:pPr>
      <w:rPr>
        <w:rFonts w:ascii="Calibri" w:eastAsiaTheme="minorHAnsi" w:hAnsi="Calibri" w:cs="Calibri" w:hint="default"/>
      </w:rPr>
    </w:lvl>
    <w:lvl w:ilvl="1" w:tplc="08090003" w:tentative="1">
      <w:start w:val="1"/>
      <w:numFmt w:val="bullet"/>
      <w:lvlText w:val="o"/>
      <w:lvlJc w:val="left"/>
      <w:pPr>
        <w:ind w:left="1538" w:hanging="360"/>
      </w:pPr>
      <w:rPr>
        <w:rFonts w:ascii="Courier New" w:hAnsi="Courier New" w:cs="Courier New" w:hint="default"/>
      </w:rPr>
    </w:lvl>
    <w:lvl w:ilvl="2" w:tplc="08090005" w:tentative="1">
      <w:start w:val="1"/>
      <w:numFmt w:val="bullet"/>
      <w:lvlText w:val=""/>
      <w:lvlJc w:val="left"/>
      <w:pPr>
        <w:ind w:left="2258" w:hanging="360"/>
      </w:pPr>
      <w:rPr>
        <w:rFonts w:ascii="Wingdings" w:hAnsi="Wingdings" w:hint="default"/>
      </w:rPr>
    </w:lvl>
    <w:lvl w:ilvl="3" w:tplc="08090001" w:tentative="1">
      <w:start w:val="1"/>
      <w:numFmt w:val="bullet"/>
      <w:lvlText w:val=""/>
      <w:lvlJc w:val="left"/>
      <w:pPr>
        <w:ind w:left="2978" w:hanging="360"/>
      </w:pPr>
      <w:rPr>
        <w:rFonts w:ascii="Symbol" w:hAnsi="Symbol" w:hint="default"/>
      </w:rPr>
    </w:lvl>
    <w:lvl w:ilvl="4" w:tplc="08090003" w:tentative="1">
      <w:start w:val="1"/>
      <w:numFmt w:val="bullet"/>
      <w:lvlText w:val="o"/>
      <w:lvlJc w:val="left"/>
      <w:pPr>
        <w:ind w:left="3698" w:hanging="360"/>
      </w:pPr>
      <w:rPr>
        <w:rFonts w:ascii="Courier New" w:hAnsi="Courier New" w:cs="Courier New" w:hint="default"/>
      </w:rPr>
    </w:lvl>
    <w:lvl w:ilvl="5" w:tplc="08090005" w:tentative="1">
      <w:start w:val="1"/>
      <w:numFmt w:val="bullet"/>
      <w:lvlText w:val=""/>
      <w:lvlJc w:val="left"/>
      <w:pPr>
        <w:ind w:left="4418" w:hanging="360"/>
      </w:pPr>
      <w:rPr>
        <w:rFonts w:ascii="Wingdings" w:hAnsi="Wingdings" w:hint="default"/>
      </w:rPr>
    </w:lvl>
    <w:lvl w:ilvl="6" w:tplc="08090001" w:tentative="1">
      <w:start w:val="1"/>
      <w:numFmt w:val="bullet"/>
      <w:lvlText w:val=""/>
      <w:lvlJc w:val="left"/>
      <w:pPr>
        <w:ind w:left="5138" w:hanging="360"/>
      </w:pPr>
      <w:rPr>
        <w:rFonts w:ascii="Symbol" w:hAnsi="Symbol" w:hint="default"/>
      </w:rPr>
    </w:lvl>
    <w:lvl w:ilvl="7" w:tplc="08090003" w:tentative="1">
      <w:start w:val="1"/>
      <w:numFmt w:val="bullet"/>
      <w:lvlText w:val="o"/>
      <w:lvlJc w:val="left"/>
      <w:pPr>
        <w:ind w:left="5858" w:hanging="360"/>
      </w:pPr>
      <w:rPr>
        <w:rFonts w:ascii="Courier New" w:hAnsi="Courier New" w:cs="Courier New" w:hint="default"/>
      </w:rPr>
    </w:lvl>
    <w:lvl w:ilvl="8" w:tplc="08090005" w:tentative="1">
      <w:start w:val="1"/>
      <w:numFmt w:val="bullet"/>
      <w:lvlText w:val=""/>
      <w:lvlJc w:val="left"/>
      <w:pPr>
        <w:ind w:left="6578" w:hanging="360"/>
      </w:pPr>
      <w:rPr>
        <w:rFonts w:ascii="Wingdings" w:hAnsi="Wingdings" w:hint="default"/>
      </w:rPr>
    </w:lvl>
  </w:abstractNum>
  <w:abstractNum w:abstractNumId="7" w15:restartNumberingAfterBreak="0">
    <w:nsid w:val="2F2F52B0"/>
    <w:multiLevelType w:val="hybridMultilevel"/>
    <w:tmpl w:val="53F08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0E3A9D"/>
    <w:multiLevelType w:val="hybridMultilevel"/>
    <w:tmpl w:val="5F8873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C176AE"/>
    <w:multiLevelType w:val="hybridMultilevel"/>
    <w:tmpl w:val="C66CAC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B310B1"/>
    <w:multiLevelType w:val="hybridMultilevel"/>
    <w:tmpl w:val="9E5C99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9D95426"/>
    <w:multiLevelType w:val="hybridMultilevel"/>
    <w:tmpl w:val="0DACB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82739"/>
    <w:multiLevelType w:val="hybridMultilevel"/>
    <w:tmpl w:val="E4927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0"/>
  </w:num>
  <w:num w:numId="3">
    <w:abstractNumId w:val="0"/>
  </w:num>
  <w:num w:numId="4">
    <w:abstractNumId w:val="5"/>
  </w:num>
  <w:num w:numId="5">
    <w:abstractNumId w:val="1"/>
  </w:num>
  <w:num w:numId="6">
    <w:abstractNumId w:val="2"/>
  </w:num>
  <w:num w:numId="7">
    <w:abstractNumId w:val="6"/>
  </w:num>
  <w:num w:numId="8">
    <w:abstractNumId w:val="3"/>
  </w:num>
  <w:num w:numId="9">
    <w:abstractNumId w:val="4"/>
  </w:num>
  <w:num w:numId="10">
    <w:abstractNumId w:val="12"/>
  </w:num>
  <w:num w:numId="11">
    <w:abstractNumId w:val="9"/>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OzMLc0NTYGYlNTAyUdpeDU4uLM/DyQApNaADZlLfYsAAAA"/>
  </w:docVars>
  <w:rsids>
    <w:rsidRoot w:val="00CC02DD"/>
    <w:rsid w:val="00032AB1"/>
    <w:rsid w:val="00083147"/>
    <w:rsid w:val="000C2234"/>
    <w:rsid w:val="000C5842"/>
    <w:rsid w:val="000F4C01"/>
    <w:rsid w:val="001A7871"/>
    <w:rsid w:val="002B009F"/>
    <w:rsid w:val="002F5188"/>
    <w:rsid w:val="00315450"/>
    <w:rsid w:val="00337629"/>
    <w:rsid w:val="004F3E70"/>
    <w:rsid w:val="00543F44"/>
    <w:rsid w:val="00551C14"/>
    <w:rsid w:val="005A5BB8"/>
    <w:rsid w:val="00634CEE"/>
    <w:rsid w:val="006571E7"/>
    <w:rsid w:val="006B296C"/>
    <w:rsid w:val="007472FA"/>
    <w:rsid w:val="007738A7"/>
    <w:rsid w:val="00854B0C"/>
    <w:rsid w:val="00854EE0"/>
    <w:rsid w:val="008E59E5"/>
    <w:rsid w:val="009404A1"/>
    <w:rsid w:val="00A13E74"/>
    <w:rsid w:val="00A32D7C"/>
    <w:rsid w:val="00B74B5D"/>
    <w:rsid w:val="00BB12FC"/>
    <w:rsid w:val="00C6492D"/>
    <w:rsid w:val="00C67E7A"/>
    <w:rsid w:val="00CC011D"/>
    <w:rsid w:val="00CC02DD"/>
    <w:rsid w:val="00CD3709"/>
    <w:rsid w:val="00D25AEB"/>
    <w:rsid w:val="00D31FB2"/>
    <w:rsid w:val="00D76618"/>
    <w:rsid w:val="00DB3C97"/>
    <w:rsid w:val="00DC7DF9"/>
    <w:rsid w:val="00DD13EE"/>
    <w:rsid w:val="00E462D5"/>
    <w:rsid w:val="00E91D04"/>
    <w:rsid w:val="00F73CB2"/>
    <w:rsid w:val="00F8388B"/>
    <w:rsid w:val="00FA59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EAEC0"/>
  <w15:chartTrackingRefBased/>
  <w15:docId w15:val="{0F31B8AE-24CA-4835-B62B-29CDAD99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74B5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next w:val="Normal"/>
    <w:link w:val="Heading3Char"/>
    <w:uiPriority w:val="9"/>
    <w:semiHidden/>
    <w:unhideWhenUsed/>
    <w:qFormat/>
    <w:rsid w:val="00634CE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2DD"/>
    <w:pPr>
      <w:ind w:left="720"/>
      <w:contextualSpacing/>
    </w:pPr>
  </w:style>
  <w:style w:type="character" w:styleId="Hyperlink">
    <w:name w:val="Hyperlink"/>
    <w:basedOn w:val="DefaultParagraphFont"/>
    <w:uiPriority w:val="99"/>
    <w:unhideWhenUsed/>
    <w:rsid w:val="00F73CB2"/>
    <w:rPr>
      <w:color w:val="0000FF"/>
      <w:u w:val="single"/>
    </w:rPr>
  </w:style>
  <w:style w:type="character" w:customStyle="1" w:styleId="Heading1Char">
    <w:name w:val="Heading 1 Char"/>
    <w:basedOn w:val="DefaultParagraphFont"/>
    <w:link w:val="Heading1"/>
    <w:uiPriority w:val="9"/>
    <w:rsid w:val="00B74B5D"/>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semiHidden/>
    <w:rsid w:val="00634CEE"/>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CD37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3709"/>
  </w:style>
  <w:style w:type="paragraph" w:styleId="Footer">
    <w:name w:val="footer"/>
    <w:basedOn w:val="Normal"/>
    <w:link w:val="FooterChar"/>
    <w:uiPriority w:val="99"/>
    <w:unhideWhenUsed/>
    <w:rsid w:val="00CD37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3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453487">
      <w:bodyDiv w:val="1"/>
      <w:marLeft w:val="0"/>
      <w:marRight w:val="0"/>
      <w:marTop w:val="0"/>
      <w:marBottom w:val="0"/>
      <w:divBdr>
        <w:top w:val="none" w:sz="0" w:space="0" w:color="auto"/>
        <w:left w:val="none" w:sz="0" w:space="0" w:color="auto"/>
        <w:bottom w:val="none" w:sz="0" w:space="0" w:color="auto"/>
        <w:right w:val="none" w:sz="0" w:space="0" w:color="auto"/>
      </w:divBdr>
    </w:div>
    <w:div w:id="1148280315">
      <w:bodyDiv w:val="1"/>
      <w:marLeft w:val="0"/>
      <w:marRight w:val="0"/>
      <w:marTop w:val="0"/>
      <w:marBottom w:val="0"/>
      <w:divBdr>
        <w:top w:val="none" w:sz="0" w:space="0" w:color="auto"/>
        <w:left w:val="none" w:sz="0" w:space="0" w:color="auto"/>
        <w:bottom w:val="none" w:sz="0" w:space="0" w:color="auto"/>
        <w:right w:val="none" w:sz="0" w:space="0" w:color="auto"/>
      </w:divBdr>
    </w:div>
    <w:div w:id="148520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17A1D-9AB8-4ECF-B448-80FA76182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IHE Delft Institute for Water Education</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Furlong</dc:creator>
  <cp:keywords/>
  <dc:description/>
  <cp:lastModifiedBy>Damir Brdanovic</cp:lastModifiedBy>
  <cp:revision>5</cp:revision>
  <dcterms:created xsi:type="dcterms:W3CDTF">2022-10-06T13:33:00Z</dcterms:created>
  <dcterms:modified xsi:type="dcterms:W3CDTF">2023-06-19T13:10:00Z</dcterms:modified>
</cp:coreProperties>
</file>